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D4A" w:rsidRDefault="00667D4A" w:rsidP="00667D4A">
      <w:pPr>
        <w:spacing w:line="360" w:lineRule="auto"/>
        <w:jc w:val="center"/>
        <w:rPr>
          <w:b/>
          <w:sz w:val="28"/>
          <w:szCs w:val="28"/>
        </w:rPr>
      </w:pPr>
      <w:r w:rsidRPr="00667D4A">
        <w:rPr>
          <w:b/>
          <w:sz w:val="28"/>
          <w:szCs w:val="28"/>
        </w:rPr>
        <w:t>Государственный образовательный стандарт среднего полного общего образования по</w:t>
      </w:r>
      <w:r>
        <w:rPr>
          <w:b/>
          <w:sz w:val="28"/>
          <w:szCs w:val="28"/>
        </w:rPr>
        <w:t xml:space="preserve"> истории России</w:t>
      </w:r>
      <w:r w:rsidRPr="00667D4A">
        <w:rPr>
          <w:b/>
          <w:sz w:val="28"/>
          <w:szCs w:val="28"/>
        </w:rPr>
        <w:t xml:space="preserve">. </w:t>
      </w:r>
    </w:p>
    <w:p w:rsidR="00667D4A" w:rsidRPr="00667D4A" w:rsidRDefault="00667D4A" w:rsidP="00667D4A">
      <w:pPr>
        <w:spacing w:line="360" w:lineRule="auto"/>
        <w:jc w:val="center"/>
        <w:rPr>
          <w:b/>
          <w:sz w:val="28"/>
          <w:szCs w:val="28"/>
        </w:rPr>
      </w:pPr>
      <w:r w:rsidRPr="00667D4A">
        <w:rPr>
          <w:b/>
          <w:sz w:val="28"/>
          <w:szCs w:val="28"/>
        </w:rPr>
        <w:t>ВСЕОБЩЕЯ ИСТОРИЯ</w:t>
      </w:r>
    </w:p>
    <w:p w:rsidR="00667D4A" w:rsidRPr="00667D4A" w:rsidRDefault="00667D4A" w:rsidP="00667D4A">
      <w:pPr>
        <w:spacing w:line="360" w:lineRule="auto"/>
        <w:ind w:firstLine="454"/>
        <w:jc w:val="center"/>
        <w:rPr>
          <w:b/>
          <w:sz w:val="28"/>
          <w:szCs w:val="28"/>
        </w:rPr>
      </w:pPr>
      <w:r w:rsidRPr="00667D4A">
        <w:rPr>
          <w:b/>
          <w:sz w:val="28"/>
          <w:szCs w:val="28"/>
        </w:rPr>
        <w:t>История Древнего мира</w:t>
      </w:r>
    </w:p>
    <w:p w:rsidR="00667D4A" w:rsidRPr="00667D4A" w:rsidRDefault="00667D4A" w:rsidP="00667D4A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Выпускник научится: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4"/>
        </w:tabs>
        <w:spacing w:after="0" w:line="360" w:lineRule="auto"/>
        <w:ind w:firstLine="454"/>
        <w:jc w:val="both"/>
        <w:rPr>
          <w:sz w:val="28"/>
          <w:szCs w:val="28"/>
        </w:rPr>
      </w:pPr>
      <w:proofErr w:type="gramStart"/>
      <w:r w:rsidRPr="00667D4A">
        <w:rPr>
          <w:sz w:val="28"/>
          <w:szCs w:val="28"/>
        </w:rPr>
        <w:t>• определять место исторических событий во времени, объяснять смысл основных хронологических понятий, терминов (тысячелетие, век, до н. э., н. э.);</w:t>
      </w:r>
      <w:proofErr w:type="gramEnd"/>
    </w:p>
    <w:p w:rsidR="00667D4A" w:rsidRPr="00667D4A" w:rsidRDefault="00667D4A" w:rsidP="00667D4A">
      <w:pPr>
        <w:pStyle w:val="a3"/>
        <w:shd w:val="clear" w:color="auto" w:fill="auto"/>
        <w:tabs>
          <w:tab w:val="left" w:pos="61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проводить поиск информации в отрывках исторических текстов, материальных памятниках Древнего мира;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0"/>
        </w:tabs>
        <w:spacing w:after="0" w:line="360" w:lineRule="auto"/>
        <w:ind w:firstLine="454"/>
        <w:jc w:val="both"/>
        <w:rPr>
          <w:sz w:val="28"/>
          <w:szCs w:val="28"/>
        </w:rPr>
      </w:pPr>
      <w:proofErr w:type="gramStart"/>
      <w:r w:rsidRPr="00667D4A">
        <w:rPr>
          <w:sz w:val="28"/>
          <w:szCs w:val="28"/>
        </w:rPr>
        <w:t>• раскрывать характерные, существен</w:t>
      </w:r>
      <w:r w:rsidRPr="00667D4A">
        <w:rPr>
          <w:sz w:val="28"/>
          <w:szCs w:val="28"/>
        </w:rPr>
        <w:t>ные черты: а) форм государствен</w:t>
      </w:r>
      <w:r w:rsidRPr="00667D4A">
        <w:rPr>
          <w:sz w:val="28"/>
          <w:szCs w:val="28"/>
        </w:rPr>
        <w:t>ного устройства древних обществ (с использованием понятий «деспотия», «полис», «республика», «закон», «империя», «метрополия», «колония» и др.); б) положения основных групп населения в древневосточных и античных обществах (правители и подданные, свободные и рабы); в) религиозных верований людей в древности;</w:t>
      </w:r>
      <w:proofErr w:type="gramEnd"/>
    </w:p>
    <w:p w:rsidR="00667D4A" w:rsidRPr="00667D4A" w:rsidRDefault="00667D4A" w:rsidP="00667D4A">
      <w:pPr>
        <w:pStyle w:val="a3"/>
        <w:shd w:val="clear" w:color="auto" w:fill="auto"/>
        <w:tabs>
          <w:tab w:val="left" w:pos="61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объяснять, в чём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05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давать оценку наиболее значительным событиям и личностям древней истории.</w:t>
      </w:r>
    </w:p>
    <w:p w:rsidR="00667D4A" w:rsidRPr="00667D4A" w:rsidRDefault="00667D4A" w:rsidP="00667D4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2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i w:val="0"/>
          <w:sz w:val="28"/>
          <w:szCs w:val="28"/>
        </w:rPr>
        <w:t>•</w:t>
      </w:r>
      <w:r w:rsidRPr="00667D4A">
        <w:rPr>
          <w:rFonts w:ascii="Times New Roman" w:hAnsi="Times New Roman" w:cs="Times New Roman"/>
          <w:sz w:val="28"/>
          <w:szCs w:val="28"/>
        </w:rPr>
        <w:t> давать характеристику общественного строя древних</w:t>
      </w:r>
      <w:r w:rsidRPr="00667D4A">
        <w:rPr>
          <w:rStyle w:val="1447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государств;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10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i w:val="0"/>
          <w:sz w:val="28"/>
          <w:szCs w:val="28"/>
        </w:rPr>
        <w:lastRenderedPageBreak/>
        <w:t>•</w:t>
      </w:r>
      <w:r w:rsidRPr="00667D4A">
        <w:rPr>
          <w:rFonts w:ascii="Times New Roman" w:hAnsi="Times New Roman" w:cs="Times New Roman"/>
          <w:sz w:val="28"/>
          <w:szCs w:val="28"/>
        </w:rPr>
        <w:t> сопоставлять свидетельства различных исторических</w:t>
      </w:r>
      <w:r w:rsidRPr="00667D4A">
        <w:rPr>
          <w:rStyle w:val="1447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источников, выявляя в них общее и различия;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1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i w:val="0"/>
          <w:sz w:val="28"/>
          <w:szCs w:val="28"/>
        </w:rPr>
        <w:t>•</w:t>
      </w:r>
      <w:r w:rsidRPr="00667D4A">
        <w:rPr>
          <w:rFonts w:ascii="Times New Roman" w:hAnsi="Times New Roman" w:cs="Times New Roman"/>
          <w:sz w:val="28"/>
          <w:szCs w:val="28"/>
        </w:rPr>
        <w:t> видеть проявления влияния античного искусства</w:t>
      </w:r>
      <w:r w:rsidRPr="00667D4A">
        <w:rPr>
          <w:rStyle w:val="1447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в окружающей среде;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19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i w:val="0"/>
          <w:sz w:val="28"/>
          <w:szCs w:val="28"/>
        </w:rPr>
        <w:t>•</w:t>
      </w:r>
      <w:r w:rsidRPr="00667D4A">
        <w:rPr>
          <w:rFonts w:ascii="Times New Roman" w:hAnsi="Times New Roman" w:cs="Times New Roman"/>
          <w:sz w:val="28"/>
          <w:szCs w:val="28"/>
        </w:rPr>
        <w:t> высказывать суждения о значении и месте исторического и культурного наследия древних обществ в мировой истории.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19"/>
        </w:tabs>
        <w:spacing w:line="360" w:lineRule="auto"/>
        <w:ind w:firstLine="454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667D4A">
        <w:rPr>
          <w:rFonts w:ascii="Times New Roman" w:hAnsi="Times New Roman" w:cs="Times New Roman"/>
          <w:b/>
          <w:i w:val="0"/>
          <w:sz w:val="28"/>
          <w:szCs w:val="28"/>
        </w:rPr>
        <w:t>История Средних веков</w:t>
      </w:r>
    </w:p>
    <w:p w:rsidR="00667D4A" w:rsidRPr="00667D4A" w:rsidRDefault="00667D4A" w:rsidP="00667D4A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Выпускник научится:</w:t>
      </w:r>
    </w:p>
    <w:p w:rsidR="00667D4A" w:rsidRPr="00667D4A" w:rsidRDefault="00667D4A" w:rsidP="00667D4A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локализовать во времени общие рамки и события Средневековья, этапы становления и развития Русского государства; соотносить хронологию истории Руси и всеобщей истории;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использовать историческую карту как источник информации о территории, об экономических и культурных центрах Руси и других госуда</w:t>
      </w:r>
      <w:proofErr w:type="gramStart"/>
      <w:r w:rsidRPr="00667D4A">
        <w:rPr>
          <w:sz w:val="28"/>
          <w:szCs w:val="28"/>
        </w:rPr>
        <w:t>рств в Ср</w:t>
      </w:r>
      <w:proofErr w:type="gramEnd"/>
      <w:r w:rsidRPr="00667D4A">
        <w:rPr>
          <w:sz w:val="28"/>
          <w:szCs w:val="28"/>
        </w:rPr>
        <w:t>едние века, о направлениях крупнейших передвижений людей — походов, завоеваний, колонизаций и др.;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проводить поиск информации в исторических текстах, материальных исторических памятниках Средневековья;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составлять описание образа жизни различных групп населения в средневековых обществах на Руси и в других странах, памятников материальной и художественной культуры; рассказывать о значительных событиях средневековой истории;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раскрывать характерные,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религиозных воззрений, представлений средневекового человека о мире;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объяснять причины и следствия ключевых событий отечественной и всеобщей истории Средних веков;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сопоставлять развитие Руси и других стран в период Средневековья, показывать общие черты и особенности (в связи с понятиями «политическая раздробленность», «централизованное государство» и др.);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0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lastRenderedPageBreak/>
        <w:t>• давать оценку событиям и личностям отечественной и всеобщей истории Средних веков.</w:t>
      </w:r>
    </w:p>
    <w:p w:rsidR="00667D4A" w:rsidRPr="00667D4A" w:rsidRDefault="00667D4A" w:rsidP="00667D4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давать сопоставительную характеристику политического устройства госуда</w:t>
      </w:r>
      <w:proofErr w:type="gramStart"/>
      <w:r w:rsidRPr="00667D4A">
        <w:rPr>
          <w:rFonts w:ascii="Times New Roman" w:hAnsi="Times New Roman" w:cs="Times New Roman"/>
          <w:sz w:val="28"/>
          <w:szCs w:val="28"/>
        </w:rPr>
        <w:t>рств Ср</w:t>
      </w:r>
      <w:proofErr w:type="gramEnd"/>
      <w:r w:rsidRPr="00667D4A">
        <w:rPr>
          <w:rFonts w:ascii="Times New Roman" w:hAnsi="Times New Roman" w:cs="Times New Roman"/>
          <w:sz w:val="28"/>
          <w:szCs w:val="28"/>
        </w:rPr>
        <w:t>едневековья (Русь, Запад,</w:t>
      </w:r>
      <w:r w:rsidRPr="00667D4A">
        <w:rPr>
          <w:rStyle w:val="1445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Восток);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7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сравнивать свидетельства различных исторических</w:t>
      </w:r>
      <w:r w:rsidRPr="00667D4A">
        <w:rPr>
          <w:rStyle w:val="1445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источников, выявляя в них общее и различия;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составлять на основе информации учебника и дополнительной литературы описания памятников средневековой</w:t>
      </w:r>
      <w:r w:rsidRPr="00667D4A">
        <w:rPr>
          <w:rStyle w:val="1445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культуры Руси и других стран, объяснять, в чём заключаются их художественные достоинства и значение.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667D4A">
        <w:rPr>
          <w:rFonts w:ascii="Times New Roman" w:hAnsi="Times New Roman" w:cs="Times New Roman"/>
          <w:b/>
          <w:i w:val="0"/>
          <w:sz w:val="28"/>
          <w:szCs w:val="28"/>
        </w:rPr>
        <w:t>История Нового времени</w:t>
      </w:r>
    </w:p>
    <w:p w:rsidR="00667D4A" w:rsidRPr="00667D4A" w:rsidRDefault="00667D4A" w:rsidP="00667D4A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Выпускник научится: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— походов, завоеваний, колонизации и др.;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анализировать информацию из различных источников по отечественной и всеобщей истории Нового времени;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lastRenderedPageBreak/>
        <w:t>• систематизировать исторический материал, содержащийся в учебной и дополнительной литературе по отечественной и всеобщей истории Нового времени;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раскрывать характерные, существенные черты: а) экономического и социального развития России и других стран в Новое время; б) эволюции политического строя (включая понятия «монархия», «самодержавие», «абсолютизм» и др.); в) развития общественного движения («консерватизм», «либерализм», «социализм»); г) представлений о мире и общественных ценностях; д) художественной культуры Нового времени;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объяснять 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сопоставлять развитие России и других стран в Новое время, сравнивать исторические ситуации и события;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05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давать оценку событиям и личностям отечественной и всеобщей истории Нового времени.</w:t>
      </w:r>
    </w:p>
    <w:p w:rsidR="00667D4A" w:rsidRPr="00667D4A" w:rsidRDefault="00667D4A" w:rsidP="00667D4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1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используя историческую карту, ха</w:t>
      </w:r>
      <w:r w:rsidRPr="00667D4A">
        <w:rPr>
          <w:rFonts w:ascii="Times New Roman" w:hAnsi="Times New Roman" w:cs="Times New Roman"/>
          <w:sz w:val="28"/>
          <w:szCs w:val="28"/>
        </w:rPr>
        <w:t>рактеризовать социально-экономи</w:t>
      </w:r>
      <w:r w:rsidRPr="00667D4A">
        <w:rPr>
          <w:rFonts w:ascii="Times New Roman" w:hAnsi="Times New Roman" w:cs="Times New Roman"/>
          <w:sz w:val="28"/>
          <w:szCs w:val="28"/>
        </w:rPr>
        <w:t>ческое и политическое развитие России,</w:t>
      </w:r>
      <w:r w:rsidRPr="00667D4A">
        <w:rPr>
          <w:rStyle w:val="1443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других государств в Новое время;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2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использовать элементы источниковедческого анализа при работе с историческими материалами (определение</w:t>
      </w:r>
      <w:r w:rsidRPr="00667D4A">
        <w:rPr>
          <w:rStyle w:val="1443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принадлежности и достовернос</w:t>
      </w:r>
      <w:r w:rsidRPr="00667D4A">
        <w:rPr>
          <w:rFonts w:ascii="Times New Roman" w:hAnsi="Times New Roman" w:cs="Times New Roman"/>
          <w:sz w:val="28"/>
          <w:szCs w:val="28"/>
        </w:rPr>
        <w:t>ти источника, позиций автора и др.);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1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сравнивать развитие России и других стран в Новое</w:t>
      </w:r>
      <w:r w:rsidRPr="00667D4A">
        <w:rPr>
          <w:rStyle w:val="1443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время, объяснять, в чём заключались общие черты и особенности;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610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применять знания по истории России и своего края</w:t>
      </w:r>
      <w:r w:rsidRPr="00667D4A">
        <w:rPr>
          <w:rStyle w:val="1443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в Новое время при составлении описаний исторических</w:t>
      </w:r>
      <w:r w:rsidRPr="00667D4A">
        <w:rPr>
          <w:rStyle w:val="1443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и культурных памятников своего города, края и т. д.</w:t>
      </w:r>
    </w:p>
    <w:p w:rsidR="00667D4A" w:rsidRPr="00667D4A" w:rsidRDefault="00667D4A" w:rsidP="00667D4A">
      <w:pPr>
        <w:pStyle w:val="31"/>
        <w:keepNext/>
        <w:keepLines/>
        <w:shd w:val="clear" w:color="auto" w:fill="auto"/>
        <w:spacing w:line="360" w:lineRule="auto"/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71"/>
      <w:bookmarkStart w:id="1" w:name="_GoBack"/>
      <w:r w:rsidRPr="00667D4A">
        <w:rPr>
          <w:rFonts w:ascii="Times New Roman" w:hAnsi="Times New Roman" w:cs="Times New Roman"/>
          <w:sz w:val="28"/>
          <w:szCs w:val="28"/>
        </w:rPr>
        <w:t>Новейшая история</w:t>
      </w:r>
      <w:bookmarkEnd w:id="0"/>
    </w:p>
    <w:bookmarkEnd w:id="1"/>
    <w:p w:rsidR="00667D4A" w:rsidRPr="00667D4A" w:rsidRDefault="00667D4A" w:rsidP="00667D4A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Выпускник научится: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05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lastRenderedPageBreak/>
        <w:t>• локализовать во времени хронологические рамки и рубежные события новейшей эпохи, характеризовать основные этапы отечественной и всеобщей истории ХХ — начала XXI в.; соотносить хронологию истории России и всеобщей истории в Новейшее время;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61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 xml:space="preserve">• использовать историческую карту как источник информации о территории России (СССР) и других государств в ХХ — начале </w:t>
      </w:r>
      <w:r w:rsidRPr="00667D4A">
        <w:rPr>
          <w:sz w:val="28"/>
          <w:szCs w:val="28"/>
          <w:lang w:val="en-US" w:eastAsia="en-US"/>
        </w:rPr>
        <w:t>XXI</w:t>
      </w:r>
      <w:r w:rsidRPr="00667D4A">
        <w:rPr>
          <w:sz w:val="28"/>
          <w:szCs w:val="28"/>
          <w:lang w:eastAsia="en-US"/>
        </w:rPr>
        <w:t xml:space="preserve"> </w:t>
      </w:r>
      <w:r w:rsidRPr="00667D4A">
        <w:rPr>
          <w:sz w:val="28"/>
          <w:szCs w:val="28"/>
        </w:rPr>
        <w:t>в., значительных социально-экономических процессах и изменениях на политической карте мира в новейшую эпоху, местах крупнейших событий и др.;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анализировать информацию из исторических источников — текстов, материальных и художественных памятников новейшей эпохи;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представлять в различных формах описания, рассказа: а) условия и образ жизни людей различного социального положения в России и других странах в ХХ — начале XXI в.; б) ключевые события эпохи и их участников; в) памятники материальной и художественной культуры новейшей эпохи;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систематизировать исторический материал, содержащийся в учебной и дополнительной литературе;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 xml:space="preserve">• раскрывать характерные, существенные черты экономического и социального развития России и других стран, политических режимов, международных отношений, развития культуры в ХХ — начале </w:t>
      </w:r>
      <w:r w:rsidRPr="00667D4A">
        <w:rPr>
          <w:sz w:val="28"/>
          <w:szCs w:val="28"/>
          <w:lang w:val="en-US" w:eastAsia="en-US"/>
        </w:rPr>
        <w:t>XXI</w:t>
      </w:r>
      <w:r w:rsidRPr="00667D4A">
        <w:rPr>
          <w:sz w:val="28"/>
          <w:szCs w:val="28"/>
          <w:lang w:eastAsia="en-US"/>
        </w:rPr>
        <w:t xml:space="preserve"> </w:t>
      </w:r>
      <w:r w:rsidRPr="00667D4A">
        <w:rPr>
          <w:sz w:val="28"/>
          <w:szCs w:val="28"/>
        </w:rPr>
        <w:t>в.;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объяснять причины и следствия наиболее значительных событий новейшей эпохи в России и других странах (реформы и революции, войны, образование новых государств и др.);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>• сопоставлять социально-экономическое и политическое развитие отдельных стран в новейшую эпоху (опыт модернизации, реформы и революции и др.), сравнивать исторические ситуации и события;</w:t>
      </w:r>
    </w:p>
    <w:p w:rsidR="00667D4A" w:rsidRPr="00667D4A" w:rsidRDefault="00667D4A" w:rsidP="00667D4A">
      <w:pPr>
        <w:pStyle w:val="a3"/>
        <w:shd w:val="clear" w:color="auto" w:fill="auto"/>
        <w:tabs>
          <w:tab w:val="left" w:pos="1070"/>
        </w:tabs>
        <w:spacing w:after="0" w:line="360" w:lineRule="auto"/>
        <w:ind w:firstLine="454"/>
        <w:jc w:val="both"/>
        <w:rPr>
          <w:sz w:val="28"/>
          <w:szCs w:val="28"/>
        </w:rPr>
      </w:pPr>
      <w:r w:rsidRPr="00667D4A">
        <w:rPr>
          <w:sz w:val="28"/>
          <w:szCs w:val="28"/>
        </w:rPr>
        <w:t xml:space="preserve">• давать оценку событиям и личностям отечественной и всеобщей истории ХХ — начала </w:t>
      </w:r>
      <w:r w:rsidRPr="00667D4A">
        <w:rPr>
          <w:sz w:val="28"/>
          <w:szCs w:val="28"/>
          <w:lang w:val="en-US" w:eastAsia="en-US"/>
        </w:rPr>
        <w:t>XXI</w:t>
      </w:r>
      <w:r w:rsidRPr="00667D4A">
        <w:rPr>
          <w:sz w:val="28"/>
          <w:szCs w:val="28"/>
          <w:lang w:eastAsia="en-US"/>
        </w:rPr>
        <w:t xml:space="preserve"> </w:t>
      </w:r>
      <w:r w:rsidRPr="00667D4A">
        <w:rPr>
          <w:sz w:val="28"/>
          <w:szCs w:val="28"/>
        </w:rPr>
        <w:t>в.</w:t>
      </w:r>
    </w:p>
    <w:p w:rsidR="00667D4A" w:rsidRPr="00667D4A" w:rsidRDefault="00667D4A" w:rsidP="00667D4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79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lastRenderedPageBreak/>
        <w:t>• используя историческую карту, харак</w:t>
      </w:r>
      <w:r w:rsidRPr="00667D4A">
        <w:rPr>
          <w:rFonts w:ascii="Times New Roman" w:hAnsi="Times New Roman" w:cs="Times New Roman"/>
          <w:sz w:val="28"/>
          <w:szCs w:val="28"/>
        </w:rPr>
        <w:t>теризовать социально-экономичес</w:t>
      </w:r>
      <w:r w:rsidRPr="00667D4A">
        <w:rPr>
          <w:rFonts w:ascii="Times New Roman" w:hAnsi="Times New Roman" w:cs="Times New Roman"/>
          <w:sz w:val="28"/>
          <w:szCs w:val="28"/>
        </w:rPr>
        <w:t>кое и политическое развитие России,</w:t>
      </w:r>
      <w:r w:rsidRPr="00667D4A">
        <w:rPr>
          <w:rStyle w:val="1441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других государств в ХХ — начале XXI в.;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применять элементы источниковедческого анализа при работе с историческими материалами (определение</w:t>
      </w:r>
      <w:r w:rsidRPr="00667D4A">
        <w:rPr>
          <w:rStyle w:val="1441"/>
          <w:rFonts w:ascii="Times New Roman" w:hAnsi="Times New Roman" w:cs="Times New Roman"/>
          <w:sz w:val="28"/>
          <w:szCs w:val="28"/>
        </w:rPr>
        <w:t xml:space="preserve"> </w:t>
      </w:r>
      <w:r w:rsidRPr="00667D4A">
        <w:rPr>
          <w:rFonts w:ascii="Times New Roman" w:hAnsi="Times New Roman" w:cs="Times New Roman"/>
          <w:sz w:val="28"/>
          <w:szCs w:val="28"/>
        </w:rPr>
        <w:t>принадлежности и достовернос</w:t>
      </w:r>
      <w:r w:rsidRPr="00667D4A">
        <w:rPr>
          <w:rFonts w:ascii="Times New Roman" w:hAnsi="Times New Roman" w:cs="Times New Roman"/>
          <w:sz w:val="28"/>
          <w:szCs w:val="28"/>
        </w:rPr>
        <w:t>ти источника, позиций автора и др.);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98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>• осуществлять поиск исторической информации в учебной и дополнительной литературе, элек</w:t>
      </w:r>
      <w:r w:rsidRPr="00667D4A">
        <w:rPr>
          <w:rFonts w:ascii="Times New Roman" w:hAnsi="Times New Roman" w:cs="Times New Roman"/>
          <w:sz w:val="28"/>
          <w:szCs w:val="28"/>
        </w:rPr>
        <w:t>тронных материалах, систематизи</w:t>
      </w:r>
      <w:r w:rsidRPr="00667D4A">
        <w:rPr>
          <w:rFonts w:ascii="Times New Roman" w:hAnsi="Times New Roman" w:cs="Times New Roman"/>
          <w:sz w:val="28"/>
          <w:szCs w:val="28"/>
        </w:rPr>
        <w:t>ровать и представлять её в виде рефератов, презентаций и др.;</w:t>
      </w:r>
    </w:p>
    <w:p w:rsidR="00667D4A" w:rsidRPr="00667D4A" w:rsidRDefault="00667D4A" w:rsidP="00667D4A">
      <w:pPr>
        <w:pStyle w:val="141"/>
        <w:shd w:val="clear" w:color="auto" w:fill="auto"/>
        <w:tabs>
          <w:tab w:val="left" w:pos="1094"/>
        </w:tabs>
        <w:spacing w:line="36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667D4A">
        <w:rPr>
          <w:rFonts w:ascii="Times New Roman" w:hAnsi="Times New Roman" w:cs="Times New Roman"/>
          <w:sz w:val="28"/>
          <w:szCs w:val="28"/>
        </w:rPr>
        <w:t xml:space="preserve">• проводить работу по поиску и оформлению материалов истории своей семьи, города, края в ХХ — начале </w:t>
      </w:r>
      <w:r w:rsidRPr="00667D4A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667D4A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010F09" w:rsidRPr="00667D4A" w:rsidRDefault="00010F09">
      <w:pPr>
        <w:rPr>
          <w:sz w:val="28"/>
          <w:szCs w:val="28"/>
        </w:rPr>
      </w:pPr>
    </w:p>
    <w:sectPr w:rsidR="00010F09" w:rsidRPr="00667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312"/>
    <w:rsid w:val="00010F09"/>
    <w:rsid w:val="00667D4A"/>
    <w:rsid w:val="00BF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67D4A"/>
    <w:pPr>
      <w:shd w:val="clear" w:color="auto" w:fill="FFFFFF"/>
      <w:spacing w:after="120" w:line="211" w:lineRule="exact"/>
      <w:jc w:val="righ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semiHidden/>
    <w:rsid w:val="00667D4A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3">
    <w:name w:val="Заголовок №3_"/>
    <w:link w:val="31"/>
    <w:locked/>
    <w:rsid w:val="00667D4A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667D4A"/>
    <w:pPr>
      <w:shd w:val="clear" w:color="auto" w:fill="FFFFFF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Основной текст (14)_"/>
    <w:link w:val="141"/>
    <w:locked/>
    <w:rsid w:val="00667D4A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667D4A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47">
    <w:name w:val="Основной текст (14)47"/>
    <w:rsid w:val="00667D4A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5">
    <w:name w:val="Основной текст (14)45"/>
    <w:rsid w:val="00667D4A"/>
    <w:rPr>
      <w:i/>
      <w:iCs/>
      <w:noProof/>
      <w:sz w:val="22"/>
      <w:szCs w:val="22"/>
      <w:lang w:bidi="ar-SA"/>
    </w:rPr>
  </w:style>
  <w:style w:type="character" w:customStyle="1" w:styleId="1443">
    <w:name w:val="Основной текст (14)43"/>
    <w:rsid w:val="00667D4A"/>
    <w:rPr>
      <w:i/>
      <w:iCs/>
      <w:noProof/>
      <w:sz w:val="22"/>
      <w:szCs w:val="22"/>
      <w:lang w:bidi="ar-SA"/>
    </w:rPr>
  </w:style>
  <w:style w:type="character" w:customStyle="1" w:styleId="1441">
    <w:name w:val="Основной текст (14)41"/>
    <w:rsid w:val="00667D4A"/>
    <w:rPr>
      <w:i/>
      <w:iCs/>
      <w:noProof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67D4A"/>
    <w:pPr>
      <w:shd w:val="clear" w:color="auto" w:fill="FFFFFF"/>
      <w:spacing w:after="120" w:line="211" w:lineRule="exact"/>
      <w:jc w:val="right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semiHidden/>
    <w:rsid w:val="00667D4A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3">
    <w:name w:val="Заголовок №3_"/>
    <w:link w:val="31"/>
    <w:locked/>
    <w:rsid w:val="00667D4A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667D4A"/>
    <w:pPr>
      <w:shd w:val="clear" w:color="auto" w:fill="FFFFFF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Основной текст (14)_"/>
    <w:link w:val="141"/>
    <w:locked/>
    <w:rsid w:val="00667D4A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667D4A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47">
    <w:name w:val="Основной текст (14)47"/>
    <w:rsid w:val="00667D4A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1445">
    <w:name w:val="Основной текст (14)45"/>
    <w:rsid w:val="00667D4A"/>
    <w:rPr>
      <w:i/>
      <w:iCs/>
      <w:noProof/>
      <w:sz w:val="22"/>
      <w:szCs w:val="22"/>
      <w:lang w:bidi="ar-SA"/>
    </w:rPr>
  </w:style>
  <w:style w:type="character" w:customStyle="1" w:styleId="1443">
    <w:name w:val="Основной текст (14)43"/>
    <w:rsid w:val="00667D4A"/>
    <w:rPr>
      <w:i/>
      <w:iCs/>
      <w:noProof/>
      <w:sz w:val="22"/>
      <w:szCs w:val="22"/>
      <w:lang w:bidi="ar-SA"/>
    </w:rPr>
  </w:style>
  <w:style w:type="character" w:customStyle="1" w:styleId="1441">
    <w:name w:val="Основной текст (14)41"/>
    <w:rsid w:val="00667D4A"/>
    <w:rPr>
      <w:i/>
      <w:iCs/>
      <w:noProof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1257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Русская гимназия</dc:creator>
  <cp:keywords/>
  <dc:description/>
  <cp:lastModifiedBy>Русская гимназия</cp:lastModifiedBy>
  <cp:revision>2</cp:revision>
  <dcterms:created xsi:type="dcterms:W3CDTF">2014-03-11T01:40:00Z</dcterms:created>
  <dcterms:modified xsi:type="dcterms:W3CDTF">2014-03-11T01:47:00Z</dcterms:modified>
</cp:coreProperties>
</file>