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D0F" w:rsidRPr="00744A60" w:rsidRDefault="00C93D0F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44A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Материально-техническое обеспечение НОУ «Русская </w:t>
      </w:r>
      <w:proofErr w:type="gramStart"/>
      <w:r w:rsidRPr="00744A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гимназия полного дня</w:t>
      </w:r>
      <w:proofErr w:type="gramEnd"/>
      <w:r w:rsidRPr="00744A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="00744A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1F3E36" w:rsidRPr="00C93D0F" w:rsidRDefault="001F3E36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Пл</w:t>
      </w:r>
      <w:r w:rsid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ощадь земельного участка – 0,5 га</w:t>
      </w: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.</w:t>
      </w:r>
    </w:p>
    <w:p w:rsidR="001F3E36" w:rsidRPr="00C93D0F" w:rsidRDefault="00C93D0F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На территории гимназии</w:t>
      </w:r>
      <w:r w:rsidR="001F3E36"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разбиты цветники и клумбы.</w:t>
      </w:r>
    </w:p>
    <w:p w:rsidR="001F3E36" w:rsidRPr="00C93D0F" w:rsidRDefault="00C93D0F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В гимназии</w:t>
      </w:r>
      <w:r w:rsidR="001F3E36"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созданы условия для полноценного </w:t>
      </w: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учебно-воспитательного процесса.</w:t>
      </w:r>
    </w:p>
    <w:p w:rsidR="001F3E36" w:rsidRPr="00C93D0F" w:rsidRDefault="00C93D0F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 В гимназии</w:t>
      </w:r>
      <w:r w:rsidR="001F3E36"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функционирует:</w:t>
      </w:r>
    </w:p>
    <w:p w:rsidR="001F3E36" w:rsidRPr="00C93D0F" w:rsidRDefault="00C93D0F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11 учебных кабинет</w:t>
      </w:r>
      <w:r w:rsidR="00744A60">
        <w:rPr>
          <w:rFonts w:ascii="Times New Roman" w:eastAsia="Times New Roman" w:hAnsi="Times New Roman" w:cs="Times New Roman"/>
          <w:color w:val="636363"/>
          <w:sz w:val="20"/>
          <w:szCs w:val="20"/>
        </w:rPr>
        <w:t>ов</w:t>
      </w:r>
      <w:bookmarkStart w:id="0" w:name="_GoBack"/>
      <w:bookmarkEnd w:id="0"/>
    </w:p>
    <w:p w:rsidR="001F3E36" w:rsidRPr="00C93D0F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столовая</w:t>
      </w:r>
    </w:p>
    <w:p w:rsidR="001F3E36" w:rsidRPr="00C93D0F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спортивный зал</w:t>
      </w:r>
    </w:p>
    <w:p w:rsidR="001F3E36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стадион (футбольное поле,  баскетбольные стойки, волейбольная площадка)</w:t>
      </w:r>
    </w:p>
    <w:p w:rsidR="001B24AB" w:rsidRDefault="001B24AB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помещение для игры в  настольный теннис</w:t>
      </w:r>
    </w:p>
    <w:p w:rsidR="001B24AB" w:rsidRDefault="001B24AB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столярная и слесарная мастерские</w:t>
      </w:r>
    </w:p>
    <w:p w:rsidR="001B24AB" w:rsidRPr="00C93D0F" w:rsidRDefault="001B24AB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тренажерный зал</w:t>
      </w:r>
    </w:p>
    <w:p w:rsidR="001F3E36" w:rsidRPr="00C93D0F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доступ в Интернет, как проводной, так и </w:t>
      </w:r>
      <w:proofErr w:type="spellStart"/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WiFi</w:t>
      </w:r>
      <w:proofErr w:type="spellEnd"/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;</w:t>
      </w:r>
    </w:p>
    <w:p w:rsidR="001F3E36" w:rsidRPr="00C93D0F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школьная библиотека, укомплектованная необходимой литературой и пополняющаяся новинками</w:t>
      </w:r>
    </w:p>
    <w:p w:rsidR="001F3E36" w:rsidRPr="00C93D0F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компьютерный класс, оснащенный современными компьютерами,</w:t>
      </w:r>
    </w:p>
    <w:p w:rsidR="001F3E36" w:rsidRPr="00C93D0F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актовый зал, где проводятся праздники, концерты, вы</w:t>
      </w:r>
      <w:r w:rsidR="001B24AB">
        <w:rPr>
          <w:rFonts w:ascii="Times New Roman" w:eastAsia="Times New Roman" w:hAnsi="Times New Roman" w:cs="Times New Roman"/>
          <w:color w:val="636363"/>
          <w:sz w:val="20"/>
          <w:szCs w:val="20"/>
        </w:rPr>
        <w:t>пускные вечера, занятия хореографией</w:t>
      </w:r>
    </w:p>
    <w:p w:rsidR="001F3E36" w:rsidRPr="00C93D0F" w:rsidRDefault="001F3E36" w:rsidP="00C93D0F">
      <w:pPr>
        <w:numPr>
          <w:ilvl w:val="0"/>
          <w:numId w:val="1"/>
        </w:numPr>
        <w:shd w:val="clear" w:color="auto" w:fill="F3F3F3"/>
        <w:spacing w:before="57" w:after="57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медицинский и процедурный  кабинет</w:t>
      </w:r>
    </w:p>
    <w:p w:rsidR="001F3E36" w:rsidRPr="00C93D0F" w:rsidRDefault="001F3E36" w:rsidP="00C93D0F">
      <w:pPr>
        <w:shd w:val="clear" w:color="auto" w:fill="F3F3F3"/>
        <w:spacing w:before="57" w:after="57" w:line="360" w:lineRule="auto"/>
        <w:ind w:left="720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</w:p>
    <w:p w:rsidR="001F3E36" w:rsidRPr="00C93D0F" w:rsidRDefault="001F3E36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С целью внедрения ФГОС создана и активно используется информационная</w:t>
      </w:r>
      <w:r w:rsidR="001B24AB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лаборатория для начальных классов</w:t>
      </w: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с и</w:t>
      </w:r>
      <w:r w:rsidR="001B24AB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спользованием  компьютеров на базе  </w:t>
      </w:r>
      <w:r w:rsidR="001B24AB">
        <w:rPr>
          <w:rFonts w:ascii="Times New Roman" w:eastAsia="Times New Roman" w:hAnsi="Times New Roman" w:cs="Times New Roman"/>
          <w:color w:val="636363"/>
          <w:sz w:val="20"/>
          <w:szCs w:val="20"/>
          <w:lang w:val="en-US"/>
        </w:rPr>
        <w:t>Windows</w:t>
      </w:r>
      <w:r w:rsidR="001B24AB" w:rsidRPr="001B24AB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</w:t>
      </w:r>
      <w:r w:rsidR="001B24AB">
        <w:rPr>
          <w:rFonts w:ascii="Times New Roman" w:eastAsia="Times New Roman" w:hAnsi="Times New Roman" w:cs="Times New Roman"/>
          <w:color w:val="636363"/>
          <w:sz w:val="20"/>
          <w:szCs w:val="20"/>
          <w:lang w:val="en-US"/>
        </w:rPr>
        <w:t>XP</w:t>
      </w:r>
      <w:r w:rsidR="001B24AB">
        <w:rPr>
          <w:rFonts w:ascii="Times New Roman" w:eastAsia="Times New Roman" w:hAnsi="Times New Roman" w:cs="Times New Roman"/>
          <w:color w:val="636363"/>
          <w:sz w:val="20"/>
          <w:szCs w:val="20"/>
        </w:rPr>
        <w:t>, с использованием мультимедийной установки</w:t>
      </w: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.</w:t>
      </w:r>
    </w:p>
    <w:p w:rsidR="001F3E36" w:rsidRPr="00C93D0F" w:rsidRDefault="001F3E36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Все предметные кабинеты осн</w:t>
      </w:r>
      <w:r w:rsidR="00744A60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ащены наглядными пособиями, проекторы, сканнеры, ксероксы. </w:t>
      </w:r>
    </w:p>
    <w:p w:rsidR="00744A60" w:rsidRDefault="001F3E36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Рабочее место библиотекаря компьютеризировано. </w:t>
      </w:r>
    </w:p>
    <w:p w:rsidR="001F3E36" w:rsidRPr="00C93D0F" w:rsidRDefault="00744A60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Летом   2013 года в гимназии</w:t>
      </w:r>
      <w:r w:rsidR="001F3E36"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был</w:t>
      </w: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проведен</w:t>
      </w:r>
      <w:r w:rsidR="001F3E36"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капитальный ремонт. Полн</w:t>
      </w: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остью отремонтировали столовую</w:t>
      </w:r>
      <w:r w:rsidR="001F3E36"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636363"/>
          <w:sz w:val="20"/>
          <w:szCs w:val="20"/>
        </w:rPr>
        <w:t>все кабинеты, установили индивидуальные шкафы в раздевалке для учащихся,  во всей гимназии</w:t>
      </w:r>
      <w:r w:rsidR="001F3E36"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 xml:space="preserve"> установили пластиковые окна.</w:t>
      </w:r>
    </w:p>
    <w:p w:rsidR="001F3E36" w:rsidRPr="00C93D0F" w:rsidRDefault="001F3E36" w:rsidP="00C93D0F">
      <w:pPr>
        <w:shd w:val="clear" w:color="auto" w:fill="F3F3F3"/>
        <w:spacing w:before="23" w:after="23" w:line="360" w:lineRule="auto"/>
        <w:jc w:val="both"/>
        <w:rPr>
          <w:rFonts w:ascii="Times New Roman" w:eastAsia="Times New Roman" w:hAnsi="Times New Roman" w:cs="Times New Roman"/>
          <w:color w:val="636363"/>
          <w:sz w:val="20"/>
          <w:szCs w:val="20"/>
        </w:rPr>
      </w:pPr>
      <w:r w:rsidRPr="00C93D0F">
        <w:rPr>
          <w:rFonts w:ascii="Times New Roman" w:eastAsia="Times New Roman" w:hAnsi="Times New Roman" w:cs="Times New Roman"/>
          <w:color w:val="636363"/>
          <w:sz w:val="20"/>
          <w:szCs w:val="20"/>
        </w:rPr>
        <w:t> </w:t>
      </w:r>
    </w:p>
    <w:p w:rsidR="00B458FB" w:rsidRPr="00C93D0F" w:rsidRDefault="00B458FB" w:rsidP="00C93D0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58FB" w:rsidRPr="00C93D0F" w:rsidSect="00B45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47034"/>
    <w:multiLevelType w:val="multilevel"/>
    <w:tmpl w:val="9BAA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E36"/>
    <w:rsid w:val="001B24AB"/>
    <w:rsid w:val="001F3E36"/>
    <w:rsid w:val="00744A60"/>
    <w:rsid w:val="00B458FB"/>
    <w:rsid w:val="00C93D0F"/>
    <w:rsid w:val="00DD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3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3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5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Русская гимназия</cp:lastModifiedBy>
  <cp:revision>2</cp:revision>
  <dcterms:created xsi:type="dcterms:W3CDTF">2014-03-04T04:13:00Z</dcterms:created>
  <dcterms:modified xsi:type="dcterms:W3CDTF">2014-03-04T04:13:00Z</dcterms:modified>
</cp:coreProperties>
</file>